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6C469F" w:rsidRDefault="006C469F" w:rsidP="005A45D9">
      <w:pPr>
        <w:jc w:val="center"/>
        <w:rPr>
          <w:rFonts w:ascii="微软雅黑" w:eastAsia="微软雅黑" w:hAnsi="微软雅黑"/>
          <w:b/>
          <w:color w:val="0066CC"/>
          <w:sz w:val="30"/>
          <w:szCs w:val="30"/>
        </w:rPr>
      </w:pPr>
      <w:r w:rsidRPr="006C469F">
        <w:rPr>
          <w:rFonts w:ascii="微软雅黑" w:eastAsia="微软雅黑" w:hAnsi="微软雅黑" w:hint="eastAsia"/>
          <w:b/>
          <w:color w:val="0066CC"/>
          <w:sz w:val="30"/>
          <w:szCs w:val="30"/>
        </w:rPr>
        <w:t>上海市经济信息化委关于开展2015年度软件和集成电路产业发展专项资金项目申报工作的通知</w:t>
      </w:r>
    </w:p>
    <w:p w:rsidR="007C746C" w:rsidRDefault="007C746C" w:rsidP="005A45D9">
      <w:pPr>
        <w:pStyle w:val="a8"/>
        <w:spacing w:before="0" w:beforeAutospacing="0" w:after="0" w:afterAutospacing="0"/>
        <w:jc w:val="center"/>
      </w:pP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各有关单位：</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为加快本市软件和集成电路产业发展，根据国务院《关于进一步鼓励软件产业和集成电路产业发展的若干政策》（国发〔2011〕4号）、《国家集成电路产业发展推进纲要》（国发〔2014〕4号）、市政府《关于本市进一步鼓励软件产业和集成电路产业发展的若干政策》（沪府发（2012）26号），现就开展 2015年度软件和集成电路产业发展专项资金项目申报工作的有关事项通知如下：</w:t>
      </w:r>
    </w:p>
    <w:p w:rsidR="00B76CA1" w:rsidRDefault="006C469F" w:rsidP="006C469F">
      <w:pPr>
        <w:pStyle w:val="a8"/>
        <w:spacing w:before="0" w:beforeAutospacing="0" w:after="0" w:afterAutospacing="0"/>
        <w:ind w:firstLine="480"/>
        <w:jc w:val="both"/>
        <w:rPr>
          <w:rFonts w:ascii="微软雅黑" w:eastAsia="微软雅黑" w:hAnsi="微软雅黑"/>
          <w:b/>
          <w:bCs/>
        </w:rPr>
      </w:pPr>
      <w:r w:rsidRPr="006C469F">
        <w:rPr>
          <w:rFonts w:ascii="微软雅黑" w:eastAsia="微软雅黑" w:hAnsi="微软雅黑"/>
          <w:b/>
          <w:bCs/>
        </w:rPr>
        <w:t>一、申报要求</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（一）申报单位必须为在本市依法设立的具有独立法人资格的企事业单位和社会团体，法人治理结构规范，财务管理制度健全，信用良好，具有承担项目建设的能力；</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（二）申报的项目内容必须在项目指南范围内；</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（三）申报单位必须实事求是、科学合理地填报需实现的相关经济、技术指标以及资金落实情况；</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（四）课题研究类项目实施周期在一年内（2015.4.1-2016.3.31），其余项目实施周期在两年内（2015.4.1-2017.3.31）。</w:t>
      </w:r>
    </w:p>
    <w:p w:rsidR="00B76CA1" w:rsidRDefault="006C469F" w:rsidP="006C469F">
      <w:pPr>
        <w:pStyle w:val="a8"/>
        <w:spacing w:before="0" w:beforeAutospacing="0" w:after="0" w:afterAutospacing="0"/>
        <w:ind w:firstLine="480"/>
        <w:jc w:val="both"/>
        <w:rPr>
          <w:rFonts w:ascii="微软雅黑" w:eastAsia="微软雅黑" w:hAnsi="微软雅黑"/>
          <w:b/>
          <w:bCs/>
        </w:rPr>
      </w:pPr>
      <w:r w:rsidRPr="006C469F">
        <w:rPr>
          <w:rFonts w:ascii="微软雅黑" w:eastAsia="微软雅黑" w:hAnsi="微软雅黑"/>
          <w:b/>
          <w:bCs/>
        </w:rPr>
        <w:t>二、申报渠道</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市经济信息化</w:t>
      </w:r>
      <w:proofErr w:type="gramStart"/>
      <w:r w:rsidRPr="006C469F">
        <w:rPr>
          <w:rFonts w:ascii="微软雅黑" w:eastAsia="微软雅黑" w:hAnsi="微软雅黑"/>
        </w:rPr>
        <w:t>委软件</w:t>
      </w:r>
      <w:proofErr w:type="gramEnd"/>
      <w:r w:rsidRPr="006C469F">
        <w:rPr>
          <w:rFonts w:ascii="微软雅黑" w:eastAsia="微软雅黑" w:hAnsi="微软雅黑"/>
        </w:rPr>
        <w:t>和信息服务业处、电子信息产业处受理课题研究类项目和公共服务平台类项目的申报；区县软件和信息服务业主管部门、电子信息制造业主管部门受理其他项目的申报并进行推荐。</w:t>
      </w:r>
    </w:p>
    <w:p w:rsidR="00B76CA1" w:rsidRDefault="006C469F" w:rsidP="006C469F">
      <w:pPr>
        <w:pStyle w:val="a8"/>
        <w:spacing w:before="0" w:beforeAutospacing="0" w:after="0" w:afterAutospacing="0"/>
        <w:ind w:firstLine="480"/>
        <w:jc w:val="both"/>
        <w:rPr>
          <w:rFonts w:ascii="微软雅黑" w:eastAsia="微软雅黑" w:hAnsi="微软雅黑"/>
          <w:b/>
          <w:bCs/>
        </w:rPr>
      </w:pPr>
      <w:r w:rsidRPr="006C469F">
        <w:rPr>
          <w:rFonts w:ascii="微软雅黑" w:eastAsia="微软雅黑" w:hAnsi="微软雅黑"/>
          <w:b/>
          <w:bCs/>
        </w:rPr>
        <w:t>三、申报方式</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lastRenderedPageBreak/>
        <w:t>（一）项目申报采取网上申报与线下受理同时进行的方式。网上申报材料内容与线下受理材料内容必须一致，若发现有不一致的情况，将取消该单位的申报资格。</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二）网上申报：申报单位需登录“上海市科技成果转化与产业化项目库申报系统”（http://project.shanghai.gov.cn）进行在线注册，注册后在线填写《2015年度上海市软件和集成电路产业发展专项资金项目申报书》，并上</w:t>
      </w:r>
      <w:proofErr w:type="gramStart"/>
      <w:r w:rsidRPr="006C469F">
        <w:rPr>
          <w:rFonts w:ascii="微软雅黑" w:eastAsia="微软雅黑" w:hAnsi="微软雅黑"/>
        </w:rPr>
        <w:t>传其他</w:t>
      </w:r>
      <w:proofErr w:type="gramEnd"/>
      <w:r w:rsidRPr="006C469F">
        <w:rPr>
          <w:rFonts w:ascii="微软雅黑" w:eastAsia="微软雅黑" w:hAnsi="微软雅黑"/>
        </w:rPr>
        <w:t>申报材料。网上申报的受理时间为2月26日10 时至3月25日16时。3月25日16时起系统将关闭，不再受理申报。</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（三）线下受理：课题研究类项目、公共服务平台类项目的申报单位需将书面申报材料报送市经济信息化</w:t>
      </w:r>
      <w:proofErr w:type="gramStart"/>
      <w:r w:rsidRPr="006C469F">
        <w:rPr>
          <w:rFonts w:ascii="微软雅黑" w:eastAsia="微软雅黑" w:hAnsi="微软雅黑"/>
        </w:rPr>
        <w:t>委软件</w:t>
      </w:r>
      <w:proofErr w:type="gramEnd"/>
      <w:r w:rsidRPr="006C469F">
        <w:rPr>
          <w:rFonts w:ascii="微软雅黑" w:eastAsia="微软雅黑" w:hAnsi="微软雅黑"/>
        </w:rPr>
        <w:t>和信息服务业处、电子信息产业处（</w:t>
      </w:r>
      <w:proofErr w:type="gramStart"/>
      <w:r w:rsidRPr="006C469F">
        <w:rPr>
          <w:rFonts w:ascii="微软雅黑" w:eastAsia="微软雅黑" w:hAnsi="微软雅黑"/>
        </w:rPr>
        <w:t>雪野路</w:t>
      </w:r>
      <w:proofErr w:type="gramEnd"/>
      <w:r w:rsidRPr="006C469F">
        <w:rPr>
          <w:rFonts w:ascii="微软雅黑" w:eastAsia="微软雅黑" w:hAnsi="微软雅黑"/>
        </w:rPr>
        <w:t>1000号1楼办事大厅14号窗口），受理时间为3月16日至3月27日10：00-16：00。</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其他项目的申报单位需将书面申报材料报送注册地所在区县的软件和信息服务业主管部门、电子信息制造业主管部门，受理时间为3月16日至3月27日10：00-16：00。</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四）区县软件和信息服务业主管部门、电子信息制造业主管部门按照要求对线下受理的书面申报材料进行初审，确保其内容的真实性和完整性，并提出可否提供配套资金的意见（可提供配套资金的将优先给予专项资金支持）。经初审合格的书面申报材料由区县软件和信息服务业主管部门、电子信息制造业主管部门于4月</w:t>
      </w:r>
      <w:bookmarkStart w:id="0" w:name="_GoBack"/>
      <w:bookmarkEnd w:id="0"/>
      <w:r w:rsidRPr="006C469F">
        <w:rPr>
          <w:rFonts w:ascii="微软雅黑" w:eastAsia="微软雅黑" w:hAnsi="微软雅黑"/>
        </w:rPr>
        <w:t>1日至4月3日10：00-16：00统一报送市经济信息化委软件和信息服务业处、电子信息产业处（雪野路1000号1楼办事大厅14号窗口）。</w:t>
      </w:r>
    </w:p>
    <w:p w:rsidR="00B76CA1" w:rsidRDefault="006C469F" w:rsidP="006C469F">
      <w:pPr>
        <w:pStyle w:val="a8"/>
        <w:spacing w:before="0" w:beforeAutospacing="0" w:after="0" w:afterAutospacing="0"/>
        <w:ind w:firstLine="480"/>
        <w:jc w:val="both"/>
        <w:rPr>
          <w:rFonts w:ascii="微软雅黑" w:eastAsia="微软雅黑" w:hAnsi="微软雅黑"/>
          <w:b/>
          <w:bCs/>
        </w:rPr>
      </w:pPr>
      <w:r w:rsidRPr="006C469F">
        <w:rPr>
          <w:rFonts w:ascii="微软雅黑" w:eastAsia="微软雅黑" w:hAnsi="微软雅黑"/>
          <w:b/>
          <w:bCs/>
        </w:rPr>
        <w:t>四、申报材料</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（一）《2015年度上海市软件和集成电路产业发展专项资金项目申报书》（网上填报，在线打印）；</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lastRenderedPageBreak/>
        <w:t>（二）申报单位营业执照（正本）复印件；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（三）申报单位组织机构代码证复印件；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（四）申报单位法人代表身份证复印件；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（五）申报单位项目负责人身份证复印件；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六）申报单位2013年度和2014年度经会计师事务所审计的财务审计报告复印件，包括审计报告正文（需有会计师事务所盖章和注册会计师签字）、财务报表（资产负债表、利润表或损益表、现金流量表）、报表附注；</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（七）出具审计报告的会计师事务所的《上海市会计师事务所分类管理（A）类证书》复印件或《上海市会计师事务所分类管理（B）类证书》复印件；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（八）项目总投资资金落实证明文件（</w:t>
      </w:r>
      <w:proofErr w:type="gramStart"/>
      <w:r w:rsidRPr="006C469F">
        <w:rPr>
          <w:rFonts w:ascii="微软雅黑" w:eastAsia="微软雅黑" w:hAnsi="微软雅黑"/>
        </w:rPr>
        <w:t>如承诺</w:t>
      </w:r>
      <w:proofErr w:type="gramEnd"/>
      <w:r w:rsidRPr="006C469F">
        <w:rPr>
          <w:rFonts w:ascii="微软雅黑" w:eastAsia="微软雅黑" w:hAnsi="微软雅黑"/>
        </w:rPr>
        <w:t>函、合同协议、股东决议、银行单据等，除课题研究类项目）；</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（九）企业信用证明文件；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（十）科研成果证明文件复印件；</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（十一）申报材料真实性承诺书（需有法人单位盖章和法人代表签名）；</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（十二）其他相关材料。</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所有书面申报材料请采用A4纸双面打印，按上述顺序排列，并于左侧装订成册（采用普通胶粘装订方式），一式三份，加盖单位公章。</w:t>
      </w:r>
    </w:p>
    <w:p w:rsidR="00B76CA1" w:rsidRDefault="006C469F" w:rsidP="006C469F">
      <w:pPr>
        <w:pStyle w:val="a8"/>
        <w:spacing w:before="0" w:beforeAutospacing="0" w:after="0" w:afterAutospacing="0"/>
        <w:ind w:firstLine="480"/>
        <w:jc w:val="both"/>
        <w:rPr>
          <w:rFonts w:ascii="微软雅黑" w:eastAsia="微软雅黑" w:hAnsi="微软雅黑"/>
          <w:b/>
          <w:bCs/>
        </w:rPr>
      </w:pPr>
      <w:r w:rsidRPr="006C469F">
        <w:rPr>
          <w:rFonts w:ascii="微软雅黑" w:eastAsia="微软雅黑" w:hAnsi="微软雅黑"/>
          <w:b/>
          <w:bCs/>
        </w:rPr>
        <w:t>五、联系方式</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（一）市经济信息化委联系方式</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 xml:space="preserve">技术支持（网上注册和上传材料） 60801111 </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王 雷（电子信息产业处） 23119429</w:t>
      </w:r>
    </w:p>
    <w:p w:rsidR="00B76CA1"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黄 琳（软件和信息服务业处） 23119340</w:t>
      </w:r>
    </w:p>
    <w:p w:rsidR="00B76CA1" w:rsidRDefault="006C469F" w:rsidP="00B76CA1">
      <w:pPr>
        <w:pStyle w:val="a8"/>
        <w:ind w:firstLine="480"/>
        <w:jc w:val="both"/>
        <w:rPr>
          <w:rFonts w:ascii="微软雅黑" w:eastAsia="微软雅黑" w:hAnsi="微软雅黑"/>
        </w:rPr>
      </w:pPr>
      <w:r w:rsidRPr="006C469F">
        <w:rPr>
          <w:rFonts w:ascii="微软雅黑" w:eastAsia="微软雅黑" w:hAnsi="微软雅黑"/>
        </w:rPr>
        <w:lastRenderedPageBreak/>
        <w:t>（二）区县软件和信息服务业主管部门联系方式</w:t>
      </w:r>
    </w:p>
    <w:tbl>
      <w:tblPr>
        <w:tblW w:w="8935" w:type="dxa"/>
        <w:jc w:val="center"/>
        <w:tblInd w:w="-275" w:type="dxa"/>
        <w:tblCellMar>
          <w:left w:w="0" w:type="dxa"/>
          <w:right w:w="0" w:type="dxa"/>
        </w:tblCellMar>
        <w:tblLook w:val="04A0" w:firstRow="1" w:lastRow="0" w:firstColumn="1" w:lastColumn="0" w:noHBand="0" w:noVBand="1"/>
      </w:tblPr>
      <w:tblGrid>
        <w:gridCol w:w="1918"/>
        <w:gridCol w:w="2977"/>
        <w:gridCol w:w="1477"/>
        <w:gridCol w:w="2563"/>
      </w:tblGrid>
      <w:tr w:rsidR="006C469F" w:rsidRPr="006C469F" w:rsidTr="008C4991">
        <w:trPr>
          <w:jc w:val="center"/>
        </w:trPr>
        <w:tc>
          <w:tcPr>
            <w:tcW w:w="191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区县</w:t>
            </w:r>
          </w:p>
        </w:tc>
        <w:tc>
          <w:tcPr>
            <w:tcW w:w="2977"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单位地址</w:t>
            </w:r>
          </w:p>
        </w:tc>
        <w:tc>
          <w:tcPr>
            <w:tcW w:w="4040"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具体联系人</w:t>
            </w:r>
          </w:p>
        </w:tc>
      </w:tr>
      <w:tr w:rsidR="006C469F" w:rsidRPr="006C469F" w:rsidTr="008C4991">
        <w:trPr>
          <w:jc w:val="center"/>
        </w:trPr>
        <w:tc>
          <w:tcPr>
            <w:tcW w:w="1918" w:type="dxa"/>
            <w:vMerge/>
            <w:tcBorders>
              <w:top w:val="single" w:sz="8" w:space="0" w:color="000000"/>
              <w:left w:val="single" w:sz="8" w:space="0" w:color="000000"/>
              <w:bottom w:val="single" w:sz="8" w:space="0" w:color="000000"/>
              <w:right w:val="single" w:sz="8" w:space="0" w:color="000000"/>
            </w:tcBorders>
            <w:vAlign w:val="center"/>
            <w:hideMark/>
          </w:tcPr>
          <w:p w:rsidR="006C469F" w:rsidRPr="006C469F" w:rsidRDefault="006C469F" w:rsidP="006C469F">
            <w:pPr>
              <w:pStyle w:val="a8"/>
              <w:ind w:firstLine="480"/>
              <w:jc w:val="both"/>
              <w:rPr>
                <w:rFonts w:ascii="微软雅黑" w:eastAsia="微软雅黑" w:hAnsi="微软雅黑"/>
              </w:rPr>
            </w:pPr>
          </w:p>
        </w:tc>
        <w:tc>
          <w:tcPr>
            <w:tcW w:w="2977" w:type="dxa"/>
            <w:vMerge/>
            <w:tcBorders>
              <w:top w:val="single" w:sz="8" w:space="0" w:color="000000"/>
              <w:left w:val="nil"/>
              <w:bottom w:val="single" w:sz="8" w:space="0" w:color="000000"/>
              <w:right w:val="single" w:sz="8" w:space="0" w:color="000000"/>
            </w:tcBorders>
            <w:vAlign w:val="center"/>
            <w:hideMark/>
          </w:tcPr>
          <w:p w:rsidR="006C469F" w:rsidRPr="006C469F" w:rsidRDefault="006C469F" w:rsidP="006C469F">
            <w:pPr>
              <w:pStyle w:val="a8"/>
              <w:ind w:firstLine="480"/>
              <w:jc w:val="both"/>
              <w:rPr>
                <w:rFonts w:ascii="微软雅黑" w:eastAsia="微软雅黑" w:hAnsi="微软雅黑"/>
              </w:rPr>
            </w:pP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b/>
                <w:bCs/>
              </w:rPr>
              <w:t>姓名</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b/>
                <w:bCs/>
              </w:rPr>
              <w:t>办公电话</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10"/>
              <w:jc w:val="both"/>
              <w:rPr>
                <w:rFonts w:ascii="微软雅黑" w:eastAsia="微软雅黑" w:hAnsi="微软雅黑"/>
              </w:rPr>
            </w:pPr>
            <w:r w:rsidRPr="006C469F">
              <w:rPr>
                <w:rFonts w:ascii="微软雅黑" w:eastAsia="微软雅黑" w:hAnsi="微软雅黑"/>
              </w:rPr>
              <w:t>宝山区经委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友谊支路175号202室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陆艳萍</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66786235</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嘉定区科委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博乐南路111号A202</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陈鑫、徐珺</w:t>
            </w:r>
            <w:proofErr w:type="gramStart"/>
            <w:r w:rsidRPr="006C469F">
              <w:rPr>
                <w:rFonts w:ascii="微软雅黑" w:eastAsia="微软雅黑" w:hAnsi="微软雅黑"/>
              </w:rPr>
              <w:t>姝</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69989389</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徐汇区科委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南丹东路60号东楼底楼受理大厅</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伍东阳</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64681058-2086</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10"/>
              <w:jc w:val="both"/>
              <w:rPr>
                <w:rFonts w:ascii="微软雅黑" w:eastAsia="微软雅黑" w:hAnsi="微软雅黑"/>
              </w:rPr>
            </w:pPr>
            <w:r w:rsidRPr="006C469F">
              <w:rPr>
                <w:rFonts w:ascii="微软雅黑" w:eastAsia="微软雅黑" w:hAnsi="微软雅黑"/>
              </w:rPr>
              <w:t>松江区科委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t>松江区延中路</w:t>
            </w:r>
            <w:proofErr w:type="gramEnd"/>
            <w:r w:rsidRPr="006C469F">
              <w:rPr>
                <w:rFonts w:ascii="微软雅黑" w:eastAsia="微软雅黑" w:hAnsi="微软雅黑"/>
              </w:rPr>
              <w:t>1号楼520室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胡伟</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37735274</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闸北区科委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共和新路912号1504室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王述之</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61421328-5043</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虹口区科委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飞虹路380号2号楼108室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吴爽</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25015318</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黄浦区科委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重庆南路100号1402室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朱敏刚、谭军</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63310056</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杨浦区科委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隆昌路690号</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叶桂芳</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center"/>
              <w:rPr>
                <w:rFonts w:ascii="微软雅黑" w:eastAsia="微软雅黑" w:hAnsi="微软雅黑"/>
              </w:rPr>
            </w:pPr>
            <w:r w:rsidRPr="006C469F">
              <w:rPr>
                <w:rFonts w:ascii="微软雅黑" w:eastAsia="微软雅黑" w:hAnsi="微软雅黑"/>
              </w:rPr>
              <w:t>65668055</w:t>
            </w:r>
          </w:p>
          <w:p w:rsidR="006C469F" w:rsidRPr="006C469F" w:rsidRDefault="006C469F" w:rsidP="00A762D7">
            <w:pPr>
              <w:pStyle w:val="a8"/>
              <w:spacing w:before="0" w:beforeAutospacing="0" w:after="0" w:afterAutospacing="0"/>
              <w:ind w:firstLine="11"/>
              <w:jc w:val="center"/>
              <w:rPr>
                <w:rFonts w:ascii="微软雅黑" w:eastAsia="微软雅黑" w:hAnsi="微软雅黑"/>
              </w:rPr>
            </w:pPr>
            <w:r w:rsidRPr="006C469F">
              <w:rPr>
                <w:rFonts w:ascii="微软雅黑" w:eastAsia="微软雅黑" w:hAnsi="微软雅黑"/>
              </w:rPr>
              <w:t>65683368</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长宁区科委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安西路35号203室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周萍</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52388202</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静安区科委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lastRenderedPageBreak/>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lastRenderedPageBreak/>
              <w:t>昌平路</w:t>
            </w:r>
            <w:proofErr w:type="gramEnd"/>
            <w:r w:rsidRPr="006C469F">
              <w:rPr>
                <w:rFonts w:ascii="微软雅黑" w:eastAsia="微软雅黑" w:hAnsi="微软雅黑"/>
              </w:rPr>
              <w:t>710号401室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钱晓颖</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62185720</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lastRenderedPageBreak/>
              <w:t>浦东新区</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经济信息化委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世纪大道2001号4号楼516室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熊宽</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28282440</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10"/>
              <w:jc w:val="both"/>
              <w:rPr>
                <w:rFonts w:ascii="微软雅黑" w:eastAsia="微软雅黑" w:hAnsi="微软雅黑"/>
              </w:rPr>
            </w:pPr>
            <w:r w:rsidRPr="006C469F">
              <w:rPr>
                <w:rFonts w:ascii="微软雅黑" w:eastAsia="微软雅黑" w:hAnsi="微软雅黑"/>
              </w:rPr>
              <w:t>青浦区科委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t>青舟路</w:t>
            </w:r>
            <w:proofErr w:type="gramEnd"/>
            <w:r w:rsidRPr="006C469F">
              <w:rPr>
                <w:rFonts w:ascii="微软雅黑" w:eastAsia="微软雅黑" w:hAnsi="微软雅黑"/>
              </w:rPr>
              <w:t>200号404室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黄现国</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69717111</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普陀区科委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铜川路1321号2号楼1110室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刘萍</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52564588-8267</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奉贤区科委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奉贤区南桥镇解放东路871号209室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陆超杰</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67186575</w:t>
            </w:r>
          </w:p>
        </w:tc>
      </w:tr>
      <w:tr w:rsidR="006C469F" w:rsidRPr="006C469F" w:rsidTr="008C4991">
        <w:trPr>
          <w:trHeight w:val="251"/>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金山区科委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金山区石化金</w:t>
            </w:r>
            <w:proofErr w:type="gramStart"/>
            <w:r w:rsidRPr="006C469F">
              <w:rPr>
                <w:rFonts w:ascii="微软雅黑" w:eastAsia="微软雅黑" w:hAnsi="微软雅黑"/>
              </w:rPr>
              <w:t>一</w:t>
            </w:r>
            <w:proofErr w:type="gramEnd"/>
            <w:r w:rsidRPr="006C469F">
              <w:rPr>
                <w:rFonts w:ascii="微软雅黑" w:eastAsia="微软雅黑" w:hAnsi="微软雅黑"/>
              </w:rPr>
              <w:t>东路11号402室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李俊、陈天立</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57931942</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闵行区科委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t>莘</w:t>
            </w:r>
            <w:proofErr w:type="gramEnd"/>
            <w:r w:rsidRPr="006C469F">
              <w:rPr>
                <w:rFonts w:ascii="微软雅黑" w:eastAsia="微软雅黑" w:hAnsi="微软雅黑"/>
              </w:rPr>
              <w:t>西路376号206室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徐琳</w:t>
            </w:r>
            <w:proofErr w:type="gramEnd"/>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64986121</w:t>
            </w:r>
          </w:p>
        </w:tc>
      </w:tr>
      <w:tr w:rsidR="006C469F" w:rsidRPr="006C469F" w:rsidTr="008C4991">
        <w:trPr>
          <w:jc w:val="center"/>
        </w:trPr>
        <w:tc>
          <w:tcPr>
            <w:tcW w:w="1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10"/>
              <w:jc w:val="both"/>
              <w:rPr>
                <w:rFonts w:ascii="微软雅黑" w:eastAsia="微软雅黑" w:hAnsi="微软雅黑"/>
              </w:rPr>
            </w:pPr>
            <w:r w:rsidRPr="006C469F">
              <w:rPr>
                <w:rFonts w:ascii="微软雅黑" w:eastAsia="微软雅黑" w:hAnsi="微软雅黑"/>
              </w:rPr>
              <w:t>崇明县科委</w:t>
            </w:r>
          </w:p>
        </w:tc>
        <w:tc>
          <w:tcPr>
            <w:tcW w:w="29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翠竹路1501号332室</w:t>
            </w:r>
          </w:p>
        </w:tc>
        <w:tc>
          <w:tcPr>
            <w:tcW w:w="14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黄强</w:t>
            </w:r>
          </w:p>
        </w:tc>
        <w:tc>
          <w:tcPr>
            <w:tcW w:w="256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69696358</w:t>
            </w:r>
          </w:p>
        </w:tc>
      </w:tr>
    </w:tbl>
    <w:p w:rsidR="00B76CA1" w:rsidRDefault="006C469F" w:rsidP="006C469F">
      <w:pPr>
        <w:pStyle w:val="a8"/>
        <w:ind w:firstLine="480"/>
        <w:jc w:val="both"/>
        <w:rPr>
          <w:rFonts w:ascii="微软雅黑" w:eastAsia="微软雅黑" w:hAnsi="微软雅黑"/>
        </w:rPr>
      </w:pPr>
      <w:r w:rsidRPr="006C469F">
        <w:rPr>
          <w:rFonts w:ascii="微软雅黑" w:eastAsia="微软雅黑" w:hAnsi="微软雅黑"/>
        </w:rPr>
        <w:t> （三）区县电子信息制造业主管部门联系方式</w:t>
      </w:r>
    </w:p>
    <w:tbl>
      <w:tblPr>
        <w:tblW w:w="8942" w:type="dxa"/>
        <w:jc w:val="center"/>
        <w:tblInd w:w="-260" w:type="dxa"/>
        <w:tblCellMar>
          <w:left w:w="0" w:type="dxa"/>
          <w:right w:w="0" w:type="dxa"/>
        </w:tblCellMar>
        <w:tblLook w:val="04A0" w:firstRow="1" w:lastRow="0" w:firstColumn="1" w:lastColumn="0" w:noHBand="0" w:noVBand="1"/>
      </w:tblPr>
      <w:tblGrid>
        <w:gridCol w:w="1897"/>
        <w:gridCol w:w="3136"/>
        <w:gridCol w:w="1338"/>
        <w:gridCol w:w="2571"/>
      </w:tblGrid>
      <w:tr w:rsidR="006C469F" w:rsidRPr="006C469F" w:rsidTr="00B76CA1">
        <w:trPr>
          <w:jc w:val="center"/>
        </w:trPr>
        <w:tc>
          <w:tcPr>
            <w:tcW w:w="189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区县</w:t>
            </w:r>
          </w:p>
        </w:tc>
        <w:tc>
          <w:tcPr>
            <w:tcW w:w="3136"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单位地址</w:t>
            </w:r>
          </w:p>
        </w:tc>
        <w:tc>
          <w:tcPr>
            <w:tcW w:w="3909"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480"/>
              <w:jc w:val="both"/>
              <w:rPr>
                <w:rFonts w:ascii="微软雅黑" w:eastAsia="微软雅黑" w:hAnsi="微软雅黑"/>
              </w:rPr>
            </w:pPr>
            <w:r w:rsidRPr="006C469F">
              <w:rPr>
                <w:rFonts w:ascii="微软雅黑" w:eastAsia="微软雅黑" w:hAnsi="微软雅黑"/>
                <w:b/>
                <w:bCs/>
              </w:rPr>
              <w:t>具体联系人</w:t>
            </w:r>
          </w:p>
        </w:tc>
      </w:tr>
      <w:tr w:rsidR="006C469F" w:rsidRPr="006C469F" w:rsidTr="00B76CA1">
        <w:trPr>
          <w:jc w:val="center"/>
        </w:trPr>
        <w:tc>
          <w:tcPr>
            <w:tcW w:w="1897" w:type="dxa"/>
            <w:vMerge/>
            <w:tcBorders>
              <w:top w:val="single" w:sz="8" w:space="0" w:color="000000"/>
              <w:left w:val="single" w:sz="8" w:space="0" w:color="000000"/>
              <w:bottom w:val="single" w:sz="8" w:space="0" w:color="000000"/>
              <w:right w:val="single" w:sz="8" w:space="0" w:color="000000"/>
            </w:tcBorders>
            <w:vAlign w:val="center"/>
            <w:hideMark/>
          </w:tcPr>
          <w:p w:rsidR="006C469F" w:rsidRPr="006C469F" w:rsidRDefault="006C469F" w:rsidP="006C469F">
            <w:pPr>
              <w:pStyle w:val="a8"/>
              <w:ind w:firstLine="480"/>
              <w:jc w:val="both"/>
              <w:rPr>
                <w:rFonts w:ascii="微软雅黑" w:eastAsia="微软雅黑" w:hAnsi="微软雅黑"/>
              </w:rPr>
            </w:pPr>
          </w:p>
        </w:tc>
        <w:tc>
          <w:tcPr>
            <w:tcW w:w="3136" w:type="dxa"/>
            <w:vMerge/>
            <w:tcBorders>
              <w:top w:val="single" w:sz="8" w:space="0" w:color="000000"/>
              <w:left w:val="nil"/>
              <w:bottom w:val="single" w:sz="8" w:space="0" w:color="000000"/>
              <w:right w:val="single" w:sz="8" w:space="0" w:color="000000"/>
            </w:tcBorders>
            <w:vAlign w:val="center"/>
            <w:hideMark/>
          </w:tcPr>
          <w:p w:rsidR="006C469F" w:rsidRPr="006C469F" w:rsidRDefault="006C469F" w:rsidP="006C469F">
            <w:pPr>
              <w:pStyle w:val="a8"/>
              <w:ind w:firstLine="480"/>
              <w:jc w:val="both"/>
              <w:rPr>
                <w:rFonts w:ascii="微软雅黑" w:eastAsia="微软雅黑" w:hAnsi="微软雅黑"/>
              </w:rPr>
            </w:pP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b/>
                <w:bCs/>
              </w:rPr>
              <w:t>姓名</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b/>
                <w:bCs/>
              </w:rPr>
              <w:t>办公电话</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ind w:firstLine="10"/>
              <w:jc w:val="both"/>
              <w:rPr>
                <w:rFonts w:ascii="微软雅黑" w:eastAsia="微软雅黑" w:hAnsi="微软雅黑"/>
              </w:rPr>
            </w:pPr>
            <w:r w:rsidRPr="006C469F">
              <w:rPr>
                <w:rFonts w:ascii="微软雅黑" w:eastAsia="微软雅黑" w:hAnsi="微软雅黑"/>
              </w:rPr>
              <w:t>宝山区经委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友谊支路175号202室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陆艳萍</w:t>
            </w:r>
            <w:proofErr w:type="gramEnd"/>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66786235</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嘉定区科委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博乐南路111号A202室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陈鑫、徐珺</w:t>
            </w:r>
            <w:proofErr w:type="gramStart"/>
            <w:r w:rsidRPr="006C469F">
              <w:rPr>
                <w:rFonts w:ascii="微软雅黑" w:eastAsia="微软雅黑" w:hAnsi="微软雅黑"/>
              </w:rPr>
              <w:t>姝</w:t>
            </w:r>
            <w:proofErr w:type="gramEnd"/>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69989389</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徐汇区科委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南丹东路60号东楼底楼受理大厅</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伍东阳</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64681058-2086</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松江区经委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三新北路900弄681号泰晤</w:t>
            </w:r>
            <w:r w:rsidRPr="006C469F">
              <w:rPr>
                <w:rFonts w:ascii="微软雅黑" w:eastAsia="微软雅黑" w:hAnsi="微软雅黑"/>
              </w:rPr>
              <w:lastRenderedPageBreak/>
              <w:t>士小镇市政厅1226室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lastRenderedPageBreak/>
              <w:t>蔡英智</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37723461</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lastRenderedPageBreak/>
              <w:t>闸北区科委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共和新路912号1504室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王述之</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61421328-5043</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虹口区科委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t>广纪路</w:t>
            </w:r>
            <w:proofErr w:type="gramEnd"/>
            <w:r w:rsidRPr="006C469F">
              <w:rPr>
                <w:rFonts w:ascii="微软雅黑" w:eastAsia="微软雅黑" w:hAnsi="微软雅黑"/>
              </w:rPr>
              <w:t>33号3楼</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吴爽</w:t>
            </w:r>
            <w:proofErr w:type="gramEnd"/>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25015318</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黄浦区科委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重庆南路100号1402室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朱敏刚、谭军</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63310056</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杨浦区科委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隆昌路690号229室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叶桂芳</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65668055</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长宁区科委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安西路35号203室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周萍</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52388202</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静安区科委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proofErr w:type="gramStart"/>
            <w:r w:rsidRPr="006C469F">
              <w:rPr>
                <w:rFonts w:ascii="微软雅黑" w:eastAsia="微软雅黑" w:hAnsi="微软雅黑"/>
              </w:rPr>
              <w:t>昌平路</w:t>
            </w:r>
            <w:proofErr w:type="gramEnd"/>
            <w:r w:rsidRPr="006C469F">
              <w:rPr>
                <w:rFonts w:ascii="微软雅黑" w:eastAsia="微软雅黑" w:hAnsi="微软雅黑"/>
              </w:rPr>
              <w:t>710号401室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钱晓颖</w:t>
            </w:r>
            <w:proofErr w:type="gramEnd"/>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62185720</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浦东新区</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经济信息化委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世纪大道2001号4号楼516室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张俊燕</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68540179</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青浦区经委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（工业科）</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公园路100号330室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陈强</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59728869</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普陀区科委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铜川路1321号2号楼1110室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刘萍</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52564588-8267</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奉贤区经委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南桥镇沿江路1号</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proofErr w:type="gramStart"/>
            <w:r w:rsidRPr="006C469F">
              <w:rPr>
                <w:rFonts w:ascii="微软雅黑" w:eastAsia="微软雅黑" w:hAnsi="微软雅黑"/>
              </w:rPr>
              <w:t>陆维刚</w:t>
            </w:r>
            <w:proofErr w:type="gramEnd"/>
            <w:r w:rsidRPr="006C469F">
              <w:rPr>
                <w:rFonts w:ascii="微软雅黑" w:eastAsia="微软雅黑" w:hAnsi="微软雅黑"/>
              </w:rPr>
              <w:t>、李凤英</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57412642/67187323</w:t>
            </w:r>
          </w:p>
        </w:tc>
      </w:tr>
      <w:tr w:rsidR="006C469F" w:rsidRPr="006C469F" w:rsidTr="00B76CA1">
        <w:trPr>
          <w:trHeight w:val="251"/>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金山区科委</w:t>
            </w:r>
          </w:p>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lastRenderedPageBreak/>
              <w:t>（信息委）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lastRenderedPageBreak/>
              <w:t>金山区石化金</w:t>
            </w:r>
            <w:proofErr w:type="gramStart"/>
            <w:r w:rsidRPr="006C469F">
              <w:rPr>
                <w:rFonts w:ascii="微软雅黑" w:eastAsia="微软雅黑" w:hAnsi="微软雅黑"/>
              </w:rPr>
              <w:t>一</w:t>
            </w:r>
            <w:proofErr w:type="gramEnd"/>
            <w:r w:rsidRPr="006C469F">
              <w:rPr>
                <w:rFonts w:ascii="微软雅黑" w:eastAsia="微软雅黑" w:hAnsi="微软雅黑"/>
              </w:rPr>
              <w:t>东路11号</w:t>
            </w:r>
            <w:r w:rsidRPr="006C469F">
              <w:rPr>
                <w:rFonts w:ascii="微软雅黑" w:eastAsia="微软雅黑" w:hAnsi="微软雅黑"/>
              </w:rPr>
              <w:lastRenderedPageBreak/>
              <w:t>402室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lastRenderedPageBreak/>
              <w:t>李俊、陈天</w:t>
            </w:r>
            <w:r w:rsidRPr="006C469F">
              <w:rPr>
                <w:rFonts w:ascii="微软雅黑" w:eastAsia="微软雅黑" w:hAnsi="微软雅黑"/>
              </w:rPr>
              <w:lastRenderedPageBreak/>
              <w:t>立</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lastRenderedPageBreak/>
              <w:t>57931942</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lastRenderedPageBreak/>
              <w:t>闵行高新技术产业化促进中心</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沪闵路6558号306室</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云伟俊</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64121532</w:t>
            </w:r>
          </w:p>
        </w:tc>
      </w:tr>
      <w:tr w:rsidR="006C469F" w:rsidRPr="006C469F" w:rsidTr="00B76CA1">
        <w:trPr>
          <w:jc w:val="center"/>
        </w:trPr>
        <w:tc>
          <w:tcPr>
            <w:tcW w:w="189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spacing w:before="0" w:beforeAutospacing="0" w:after="0" w:afterAutospacing="0"/>
              <w:ind w:firstLine="11"/>
              <w:jc w:val="both"/>
              <w:rPr>
                <w:rFonts w:ascii="微软雅黑" w:eastAsia="微软雅黑" w:hAnsi="微软雅黑"/>
              </w:rPr>
            </w:pPr>
            <w:r w:rsidRPr="006C469F">
              <w:rPr>
                <w:rFonts w:ascii="微软雅黑" w:eastAsia="微软雅黑" w:hAnsi="微软雅黑"/>
              </w:rPr>
              <w:t>崇明县经委</w:t>
            </w:r>
          </w:p>
        </w:tc>
        <w:tc>
          <w:tcPr>
            <w:tcW w:w="31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both"/>
              <w:rPr>
                <w:rFonts w:ascii="微软雅黑" w:eastAsia="微软雅黑" w:hAnsi="微软雅黑"/>
              </w:rPr>
            </w:pPr>
            <w:r w:rsidRPr="006C469F">
              <w:rPr>
                <w:rFonts w:ascii="微软雅黑" w:eastAsia="微软雅黑" w:hAnsi="微软雅黑"/>
              </w:rPr>
              <w:t>城桥镇东门路378号产业发展科</w:t>
            </w:r>
          </w:p>
        </w:tc>
        <w:tc>
          <w:tcPr>
            <w:tcW w:w="13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6C469F">
            <w:pPr>
              <w:pStyle w:val="a8"/>
              <w:jc w:val="center"/>
              <w:rPr>
                <w:rFonts w:ascii="微软雅黑" w:eastAsia="微软雅黑" w:hAnsi="微软雅黑"/>
              </w:rPr>
            </w:pPr>
            <w:r w:rsidRPr="006C469F">
              <w:rPr>
                <w:rFonts w:ascii="微软雅黑" w:eastAsia="微软雅黑" w:hAnsi="微软雅黑"/>
              </w:rPr>
              <w:t>周杰</w:t>
            </w:r>
          </w:p>
        </w:tc>
        <w:tc>
          <w:tcPr>
            <w:tcW w:w="2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C469F" w:rsidRPr="006C469F" w:rsidRDefault="006C469F" w:rsidP="00A762D7">
            <w:pPr>
              <w:pStyle w:val="a8"/>
              <w:jc w:val="center"/>
              <w:rPr>
                <w:rFonts w:ascii="微软雅黑" w:eastAsia="微软雅黑" w:hAnsi="微软雅黑"/>
              </w:rPr>
            </w:pPr>
            <w:r w:rsidRPr="006C469F">
              <w:rPr>
                <w:rFonts w:ascii="微软雅黑" w:eastAsia="微软雅黑" w:hAnsi="微软雅黑"/>
              </w:rPr>
              <w:t>59611834</w:t>
            </w:r>
          </w:p>
        </w:tc>
      </w:tr>
    </w:tbl>
    <w:p w:rsidR="006C469F" w:rsidRPr="006C469F" w:rsidRDefault="006C469F" w:rsidP="006C469F">
      <w:pPr>
        <w:pStyle w:val="a8"/>
        <w:spacing w:before="0" w:beforeAutospacing="0" w:after="0" w:afterAutospacing="0"/>
        <w:ind w:firstLine="480"/>
        <w:jc w:val="both"/>
        <w:rPr>
          <w:rFonts w:ascii="微软雅黑" w:eastAsia="微软雅黑" w:hAnsi="微软雅黑"/>
        </w:rPr>
      </w:pPr>
      <w:r w:rsidRPr="006C469F">
        <w:rPr>
          <w:rFonts w:ascii="微软雅黑" w:eastAsia="微软雅黑" w:hAnsi="微软雅黑"/>
        </w:rPr>
        <w:t> </w:t>
      </w:r>
    </w:p>
    <w:p w:rsidR="006C469F" w:rsidRPr="006C469F" w:rsidRDefault="006C469F" w:rsidP="00012A74">
      <w:pPr>
        <w:pStyle w:val="a8"/>
        <w:wordWrap w:val="0"/>
        <w:spacing w:before="0" w:beforeAutospacing="0" w:after="0" w:afterAutospacing="0"/>
        <w:ind w:firstLine="480"/>
        <w:jc w:val="right"/>
        <w:rPr>
          <w:rFonts w:ascii="微软雅黑" w:eastAsia="微软雅黑" w:hAnsi="微软雅黑"/>
        </w:rPr>
      </w:pPr>
      <w:r w:rsidRPr="006C469F">
        <w:rPr>
          <w:rFonts w:ascii="微软雅黑" w:eastAsia="微软雅黑" w:hAnsi="微软雅黑"/>
        </w:rPr>
        <w:t>上海市经济和信息化委员会</w:t>
      </w:r>
      <w:r w:rsidR="00012A74">
        <w:rPr>
          <w:rFonts w:ascii="微软雅黑" w:eastAsia="微软雅黑" w:hAnsi="微软雅黑" w:hint="eastAsia"/>
        </w:rPr>
        <w:t xml:space="preserve">        </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4FD" w:rsidRDefault="004474FD" w:rsidP="00A7238B">
      <w:r>
        <w:separator/>
      </w:r>
    </w:p>
  </w:endnote>
  <w:endnote w:type="continuationSeparator" w:id="0">
    <w:p w:rsidR="004474FD" w:rsidRDefault="004474FD"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4FD" w:rsidRDefault="004474FD" w:rsidP="00A7238B">
      <w:r>
        <w:separator/>
      </w:r>
    </w:p>
  </w:footnote>
  <w:footnote w:type="continuationSeparator" w:id="0">
    <w:p w:rsidR="004474FD" w:rsidRDefault="004474FD"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12A74"/>
    <w:rsid w:val="00024324"/>
    <w:rsid w:val="0007617D"/>
    <w:rsid w:val="000C40AC"/>
    <w:rsid w:val="001333A1"/>
    <w:rsid w:val="00133B3B"/>
    <w:rsid w:val="001518B6"/>
    <w:rsid w:val="00184814"/>
    <w:rsid w:val="002030CD"/>
    <w:rsid w:val="00260423"/>
    <w:rsid w:val="002744E7"/>
    <w:rsid w:val="00296385"/>
    <w:rsid w:val="00304090"/>
    <w:rsid w:val="003B6D91"/>
    <w:rsid w:val="004474FD"/>
    <w:rsid w:val="00496F92"/>
    <w:rsid w:val="004C57DC"/>
    <w:rsid w:val="004E030B"/>
    <w:rsid w:val="005063D5"/>
    <w:rsid w:val="0051200B"/>
    <w:rsid w:val="00570AD3"/>
    <w:rsid w:val="005A45D9"/>
    <w:rsid w:val="005F0AF9"/>
    <w:rsid w:val="006A37F3"/>
    <w:rsid w:val="006C469F"/>
    <w:rsid w:val="007339F5"/>
    <w:rsid w:val="00741E8F"/>
    <w:rsid w:val="00760FBF"/>
    <w:rsid w:val="00761C66"/>
    <w:rsid w:val="007740D0"/>
    <w:rsid w:val="007B75EC"/>
    <w:rsid w:val="007C746C"/>
    <w:rsid w:val="007F1620"/>
    <w:rsid w:val="00863455"/>
    <w:rsid w:val="00883656"/>
    <w:rsid w:val="008C4991"/>
    <w:rsid w:val="008E5A5D"/>
    <w:rsid w:val="008F3E9E"/>
    <w:rsid w:val="0091597C"/>
    <w:rsid w:val="009469B7"/>
    <w:rsid w:val="00965211"/>
    <w:rsid w:val="009A070C"/>
    <w:rsid w:val="00A15A3E"/>
    <w:rsid w:val="00A7238B"/>
    <w:rsid w:val="00A762D7"/>
    <w:rsid w:val="00AA77C5"/>
    <w:rsid w:val="00AD6E53"/>
    <w:rsid w:val="00AE627D"/>
    <w:rsid w:val="00AF5A4B"/>
    <w:rsid w:val="00B02C22"/>
    <w:rsid w:val="00B3095C"/>
    <w:rsid w:val="00B45E27"/>
    <w:rsid w:val="00B76CA1"/>
    <w:rsid w:val="00BA4CC8"/>
    <w:rsid w:val="00BB5D8F"/>
    <w:rsid w:val="00BD0214"/>
    <w:rsid w:val="00C233B7"/>
    <w:rsid w:val="00C30E92"/>
    <w:rsid w:val="00CF650E"/>
    <w:rsid w:val="00D15BBB"/>
    <w:rsid w:val="00D36F1D"/>
    <w:rsid w:val="00D44FB7"/>
    <w:rsid w:val="00D86336"/>
    <w:rsid w:val="00DE24FA"/>
    <w:rsid w:val="00E16C2F"/>
    <w:rsid w:val="00EE3E20"/>
    <w:rsid w:val="00EF79C0"/>
    <w:rsid w:val="00F24878"/>
    <w:rsid w:val="00FA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160120798">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024554619">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07436997">
      <w:bodyDiv w:val="1"/>
      <w:marLeft w:val="0"/>
      <w:marRight w:val="0"/>
      <w:marTop w:val="0"/>
      <w:marBottom w:val="0"/>
      <w:divBdr>
        <w:top w:val="none" w:sz="0" w:space="0" w:color="auto"/>
        <w:left w:val="none" w:sz="0" w:space="0" w:color="auto"/>
        <w:bottom w:val="none" w:sz="0" w:space="0" w:color="auto"/>
        <w:right w:val="none" w:sz="0" w:space="0" w:color="auto"/>
      </w:divBdr>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25</cp:revision>
  <dcterms:created xsi:type="dcterms:W3CDTF">2014-05-08T04:58:00Z</dcterms:created>
  <dcterms:modified xsi:type="dcterms:W3CDTF">2015-01-07T08:51:00Z</dcterms:modified>
</cp:coreProperties>
</file>